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D3545" w14:textId="77777777"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24B19619" w14:textId="77777777"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4BD804A3" w14:textId="77777777"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3936CCF6"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0661DADA" w14:textId="77777777" w:rsidR="009E4649" w:rsidRPr="009F2F19" w:rsidRDefault="009E4649" w:rsidP="009F2F19">
      <w:pPr>
        <w:rPr>
          <w:rFonts w:cs="Arial"/>
          <w:b/>
          <w:szCs w:val="24"/>
        </w:rPr>
      </w:pPr>
    </w:p>
    <w:p w14:paraId="73159CBB" w14:textId="77777777" w:rsidR="001067AB" w:rsidRPr="00093BF9" w:rsidRDefault="00B97442" w:rsidP="009F2F19">
      <w:pPr>
        <w:jc w:val="center"/>
        <w:rPr>
          <w:rFonts w:eastAsia="Arial Unicode MS" w:cs="Arial"/>
          <w:b/>
          <w:color w:val="000000" w:themeColor="text1"/>
          <w:szCs w:val="24"/>
        </w:rPr>
      </w:pPr>
      <w:r>
        <w:rPr>
          <w:rFonts w:cs="Arial"/>
          <w:b/>
          <w:color w:val="000000" w:themeColor="text1"/>
          <w:szCs w:val="24"/>
        </w:rPr>
        <w:t>Federal Ammunition launches “It’s Federal Season” Podcast</w:t>
      </w:r>
    </w:p>
    <w:p w14:paraId="1F2AB356" w14:textId="77777777" w:rsidR="00E11465" w:rsidRPr="00093BF9" w:rsidRDefault="00E11465" w:rsidP="009F2F19">
      <w:pPr>
        <w:rPr>
          <w:rFonts w:cs="Arial"/>
          <w:color w:val="000000" w:themeColor="text1"/>
          <w:szCs w:val="24"/>
        </w:rPr>
      </w:pPr>
    </w:p>
    <w:p w14:paraId="442EB864" w14:textId="36723254" w:rsidR="00175EEB" w:rsidRPr="00AF4F35" w:rsidRDefault="00BC4983" w:rsidP="009F2F19">
      <w:pPr>
        <w:rPr>
          <w:rFonts w:ascii="Calibri" w:hAnsi="Calibri"/>
          <w:sz w:val="22"/>
        </w:rPr>
      </w:pPr>
      <w:r w:rsidRPr="00093BF9">
        <w:rPr>
          <w:rFonts w:cs="Arial"/>
          <w:b/>
          <w:color w:val="000000" w:themeColor="text1"/>
          <w:szCs w:val="24"/>
        </w:rPr>
        <w:t>ANOKA, Minnesota</w:t>
      </w:r>
      <w:r w:rsidR="00A02FBB" w:rsidRPr="00093BF9">
        <w:rPr>
          <w:rFonts w:cs="Arial"/>
          <w:b/>
          <w:color w:val="000000" w:themeColor="text1"/>
          <w:szCs w:val="24"/>
        </w:rPr>
        <w:t xml:space="preserve"> –</w:t>
      </w:r>
      <w:r w:rsidR="00825EC1" w:rsidRPr="00093BF9">
        <w:rPr>
          <w:rFonts w:cs="Arial"/>
          <w:b/>
          <w:color w:val="000000" w:themeColor="text1"/>
          <w:szCs w:val="24"/>
        </w:rPr>
        <w:t xml:space="preserve"> </w:t>
      </w:r>
      <w:r w:rsidR="00B97442">
        <w:rPr>
          <w:rFonts w:cs="Arial"/>
          <w:b/>
          <w:color w:val="000000" w:themeColor="text1"/>
          <w:szCs w:val="24"/>
        </w:rPr>
        <w:t>December</w:t>
      </w:r>
      <w:r w:rsidR="00260271">
        <w:rPr>
          <w:rFonts w:cs="Arial"/>
          <w:b/>
          <w:color w:val="000000" w:themeColor="text1"/>
          <w:szCs w:val="24"/>
        </w:rPr>
        <w:t xml:space="preserve"> </w:t>
      </w:r>
      <w:r w:rsidR="0069138D">
        <w:rPr>
          <w:rFonts w:cs="Arial"/>
          <w:b/>
          <w:color w:val="000000" w:themeColor="text1"/>
          <w:szCs w:val="24"/>
        </w:rPr>
        <w:t>18</w:t>
      </w:r>
      <w:r w:rsidR="009F2F19" w:rsidRPr="00093BF9">
        <w:rPr>
          <w:rFonts w:cs="Arial"/>
          <w:b/>
          <w:color w:val="000000" w:themeColor="text1"/>
          <w:szCs w:val="24"/>
        </w:rPr>
        <w:t>, 2019</w:t>
      </w:r>
      <w:r w:rsidR="009E4649" w:rsidRPr="00093BF9">
        <w:rPr>
          <w:rFonts w:cs="Arial"/>
          <w:b/>
          <w:color w:val="000000" w:themeColor="text1"/>
          <w:szCs w:val="24"/>
        </w:rPr>
        <w:t xml:space="preserve"> </w:t>
      </w:r>
      <w:r w:rsidR="00896CE8" w:rsidRPr="00093BF9">
        <w:rPr>
          <w:rFonts w:cs="Arial"/>
          <w:b/>
          <w:color w:val="000000" w:themeColor="text1"/>
          <w:szCs w:val="24"/>
        </w:rPr>
        <w:t>–</w:t>
      </w:r>
      <w:r w:rsidR="00210B00" w:rsidRPr="00093BF9">
        <w:rPr>
          <w:rFonts w:cs="Arial"/>
          <w:b/>
          <w:color w:val="000000" w:themeColor="text1"/>
          <w:szCs w:val="24"/>
        </w:rPr>
        <w:t xml:space="preserve"> </w:t>
      </w:r>
      <w:r w:rsidR="003776BC">
        <w:rPr>
          <w:rFonts w:cs="Arial"/>
          <w:szCs w:val="24"/>
        </w:rPr>
        <w:t xml:space="preserve">Federal Ammunition </w:t>
      </w:r>
      <w:r w:rsidR="00B97442">
        <w:rPr>
          <w:rFonts w:cs="Arial"/>
          <w:szCs w:val="24"/>
        </w:rPr>
        <w:t xml:space="preserve">is excited to announce the launching of </w:t>
      </w:r>
      <w:r w:rsidR="00490114">
        <w:rPr>
          <w:rFonts w:cs="Arial"/>
          <w:szCs w:val="24"/>
        </w:rPr>
        <w:t>“It’s Federal Season,” a</w:t>
      </w:r>
      <w:r w:rsidR="00B97442">
        <w:rPr>
          <w:rFonts w:cs="Arial"/>
          <w:szCs w:val="24"/>
        </w:rPr>
        <w:t xml:space="preserve"> podcast dedicated to everything ammunition.</w:t>
      </w:r>
      <w:r w:rsidR="00490114">
        <w:rPr>
          <w:rFonts w:cs="Arial"/>
          <w:szCs w:val="24"/>
        </w:rPr>
        <w:t xml:space="preserve">  </w:t>
      </w:r>
      <w:r w:rsidR="00490114" w:rsidRPr="00B97442">
        <w:rPr>
          <w:rFonts w:cstheme="minorHAnsi"/>
        </w:rPr>
        <w:t>Federal is coming up on 100 years and there is a ton of information to share that is both entertaining and informational</w:t>
      </w:r>
      <w:r w:rsidR="00490114">
        <w:rPr>
          <w:rFonts w:cs="Arial"/>
          <w:szCs w:val="24"/>
        </w:rPr>
        <w:t>.  The first episode will drop on December 19, 2019 and can be downloaded from</w:t>
      </w:r>
      <w:r w:rsidR="00AF4F35">
        <w:rPr>
          <w:rFonts w:cs="Arial"/>
          <w:szCs w:val="24"/>
        </w:rPr>
        <w:t xml:space="preserve"> </w:t>
      </w:r>
      <w:hyperlink r:id="rId9" w:history="1">
        <w:r w:rsidR="00AF4F35">
          <w:rPr>
            <w:rStyle w:val="Hyperlink"/>
          </w:rPr>
          <w:t>federalpr</w:t>
        </w:r>
        <w:r w:rsidR="00AF4F35">
          <w:rPr>
            <w:rStyle w:val="Hyperlink"/>
          </w:rPr>
          <w:t>e</w:t>
        </w:r>
        <w:r w:rsidR="00AF4F35">
          <w:rPr>
            <w:rStyle w:val="Hyperlink"/>
          </w:rPr>
          <w:t>mium.com/podcast</w:t>
        </w:r>
      </w:hyperlink>
      <w:r w:rsidR="00490114">
        <w:rPr>
          <w:rFonts w:cs="Arial"/>
          <w:szCs w:val="24"/>
        </w:rPr>
        <w:t xml:space="preserve">. </w:t>
      </w:r>
      <w:r w:rsidR="00B97442">
        <w:rPr>
          <w:rFonts w:cs="Arial"/>
          <w:szCs w:val="24"/>
        </w:rPr>
        <w:t xml:space="preserve"> </w:t>
      </w:r>
      <w:r w:rsidR="00631438">
        <w:rPr>
          <w:rFonts w:cs="Arial"/>
        </w:rPr>
        <w:t xml:space="preserve">  </w:t>
      </w:r>
      <w:r w:rsidR="003776BC">
        <w:rPr>
          <w:rFonts w:cs="Arial"/>
        </w:rPr>
        <w:t xml:space="preserve">  </w:t>
      </w:r>
    </w:p>
    <w:p w14:paraId="4F64BF7A" w14:textId="77777777" w:rsidR="000F1B1B" w:rsidRPr="00837CD5" w:rsidRDefault="000F1B1B" w:rsidP="009F2F19">
      <w:pPr>
        <w:rPr>
          <w:rFonts w:cs="Arial"/>
          <w:szCs w:val="24"/>
        </w:rPr>
      </w:pPr>
    </w:p>
    <w:p w14:paraId="67127B6B" w14:textId="77777777" w:rsidR="00631438" w:rsidRPr="00B97442" w:rsidRDefault="00887620" w:rsidP="00631438">
      <w:pPr>
        <w:rPr>
          <w:rFonts w:cstheme="minorHAnsi"/>
          <w:i/>
        </w:rPr>
      </w:pPr>
      <w:r>
        <w:t>“</w:t>
      </w:r>
      <w:r w:rsidR="00B97442" w:rsidRPr="00B97442">
        <w:rPr>
          <w:rFonts w:cstheme="minorHAnsi"/>
        </w:rPr>
        <w:t xml:space="preserve">This is an exciting launch and a new marketing tool for </w:t>
      </w:r>
      <w:bookmarkStart w:id="0" w:name="_GoBack"/>
      <w:bookmarkEnd w:id="0"/>
      <w:r w:rsidR="00B97442" w:rsidRPr="00B97442">
        <w:rPr>
          <w:rFonts w:cstheme="minorHAnsi"/>
        </w:rPr>
        <w:t>our leading ammunition brand,</w:t>
      </w:r>
      <w:r w:rsidRPr="00B97442">
        <w:t xml:space="preserve">” </w:t>
      </w:r>
      <w:r>
        <w:t>says Jason Vanderbrink, President of Federal.</w:t>
      </w:r>
      <w:r w:rsidR="00B97442">
        <w:t xml:space="preserve"> “</w:t>
      </w:r>
      <w:r w:rsidR="00B97442" w:rsidRPr="00B97442">
        <w:rPr>
          <w:rFonts w:cstheme="minorHAnsi"/>
        </w:rPr>
        <w:t>Our goal is to entertain, inform, and give insight into our new and existing products that you use in your practice, your hunts, and in your self-defense every day</w:t>
      </w:r>
      <w:r w:rsidR="00B97442">
        <w:rPr>
          <w:rFonts w:cstheme="minorHAnsi"/>
        </w:rPr>
        <w:t>.”</w:t>
      </w:r>
      <w:r w:rsidR="00B97442" w:rsidRPr="003273B6">
        <w:rPr>
          <w:rFonts w:cstheme="minorHAnsi"/>
          <w:i/>
        </w:rPr>
        <w:t xml:space="preserve">   </w:t>
      </w:r>
    </w:p>
    <w:p w14:paraId="4B159861" w14:textId="77777777" w:rsidR="00631438" w:rsidRDefault="00631438" w:rsidP="00631438"/>
    <w:p w14:paraId="16839948" w14:textId="77777777" w:rsidR="00490114" w:rsidRDefault="00B97442" w:rsidP="00B97442">
      <w:pPr>
        <w:rPr>
          <w:rFonts w:cstheme="minorHAnsi"/>
        </w:rPr>
      </w:pPr>
      <w:r>
        <w:rPr>
          <w:rFonts w:cstheme="minorHAnsi"/>
        </w:rPr>
        <w:t>Listeners can expect to learn about new products</w:t>
      </w:r>
      <w:r w:rsidR="00490114">
        <w:rPr>
          <w:rFonts w:cstheme="minorHAnsi"/>
        </w:rPr>
        <w:t xml:space="preserve"> and promotions</w:t>
      </w:r>
      <w:r>
        <w:rPr>
          <w:rFonts w:cstheme="minorHAnsi"/>
        </w:rPr>
        <w:t xml:space="preserve"> but also hear from our many partners in the hunting and shooting industry</w:t>
      </w:r>
      <w:r w:rsidR="00490114">
        <w:rPr>
          <w:rFonts w:cstheme="minorHAnsi"/>
        </w:rPr>
        <w:t xml:space="preserve"> including conservation leaders, celebrities, competitive shooters, and prominent newsmakers</w:t>
      </w:r>
      <w:r>
        <w:rPr>
          <w:rFonts w:cstheme="minorHAnsi"/>
        </w:rPr>
        <w:t>.</w:t>
      </w:r>
      <w:r w:rsidR="00490114">
        <w:rPr>
          <w:rFonts w:cstheme="minorHAnsi"/>
        </w:rPr>
        <w:t xml:space="preserve">  These conversations are going to be engaging and informative.</w:t>
      </w:r>
      <w:r>
        <w:rPr>
          <w:rFonts w:cstheme="minorHAnsi"/>
        </w:rPr>
        <w:t xml:space="preserve">  The podcast will feature </w:t>
      </w:r>
      <w:r w:rsidRPr="00B97442">
        <w:rPr>
          <w:rFonts w:cstheme="minorHAnsi"/>
        </w:rPr>
        <w:t xml:space="preserve">a TECH TALK segment where </w:t>
      </w:r>
      <w:r w:rsidR="00490114">
        <w:rPr>
          <w:rFonts w:cstheme="minorHAnsi"/>
        </w:rPr>
        <w:t xml:space="preserve">Federal’s </w:t>
      </w:r>
      <w:r>
        <w:rPr>
          <w:rFonts w:cstheme="minorHAnsi"/>
        </w:rPr>
        <w:t xml:space="preserve">engineers </w:t>
      </w:r>
      <w:r w:rsidR="00490114">
        <w:rPr>
          <w:rFonts w:cstheme="minorHAnsi"/>
        </w:rPr>
        <w:t>or</w:t>
      </w:r>
      <w:r>
        <w:rPr>
          <w:rFonts w:cstheme="minorHAnsi"/>
        </w:rPr>
        <w:t xml:space="preserve"> product managers</w:t>
      </w:r>
      <w:r w:rsidR="00490114">
        <w:rPr>
          <w:rFonts w:cstheme="minorHAnsi"/>
        </w:rPr>
        <w:t xml:space="preserve"> will</w:t>
      </w:r>
      <w:r w:rsidRPr="00B97442">
        <w:rPr>
          <w:rFonts w:cstheme="minorHAnsi"/>
        </w:rPr>
        <w:t xml:space="preserve"> go in-depth on design and performance of our category leading products and the key differentiators that separate us from the competition.</w:t>
      </w:r>
    </w:p>
    <w:p w14:paraId="519C230A" w14:textId="77777777" w:rsidR="00490114" w:rsidRDefault="00490114" w:rsidP="00B97442">
      <w:pPr>
        <w:rPr>
          <w:rFonts w:cstheme="minorHAnsi"/>
        </w:rPr>
      </w:pPr>
    </w:p>
    <w:p w14:paraId="6DF92633" w14:textId="77777777" w:rsidR="00B97442" w:rsidRDefault="00490114" w:rsidP="00B97442">
      <w:pPr>
        <w:rPr>
          <w:rFonts w:cstheme="minorHAnsi"/>
        </w:rPr>
      </w:pPr>
      <w:r>
        <w:rPr>
          <w:rFonts w:cstheme="minorHAnsi"/>
        </w:rPr>
        <w:t>The initial podcast schedule will be dropping new content each month with the primary host being Jason Vanderbrink</w:t>
      </w:r>
      <w:r w:rsidR="00BA493B">
        <w:rPr>
          <w:rFonts w:cstheme="minorHAnsi"/>
        </w:rPr>
        <w:t>, President of Federal</w:t>
      </w:r>
      <w:r>
        <w:rPr>
          <w:rFonts w:cstheme="minorHAnsi"/>
        </w:rPr>
        <w:t>.  The flexibility of the medium allows Federal to increase frequency when season</w:t>
      </w:r>
      <w:r w:rsidR="00BA493B">
        <w:rPr>
          <w:rFonts w:cstheme="minorHAnsi"/>
        </w:rPr>
        <w:t xml:space="preserve">s heat up.  Look for more information at </w:t>
      </w:r>
      <w:hyperlink r:id="rId10" w:history="1">
        <w:r w:rsidR="00BA493B" w:rsidRPr="000F303D">
          <w:rPr>
            <w:rStyle w:val="Hyperlink"/>
            <w:rFonts w:cstheme="minorHAnsi"/>
          </w:rPr>
          <w:t>www.federalpremium.com</w:t>
        </w:r>
      </w:hyperlink>
      <w:r w:rsidR="00BA493B">
        <w:rPr>
          <w:rFonts w:cstheme="minorHAnsi"/>
        </w:rPr>
        <w:t xml:space="preserve"> or where you find your favorite podcasts.    </w:t>
      </w:r>
      <w:r>
        <w:rPr>
          <w:rFonts w:cstheme="minorHAnsi"/>
        </w:rPr>
        <w:t xml:space="preserve">  </w:t>
      </w:r>
    </w:p>
    <w:p w14:paraId="0A3B5E21" w14:textId="77777777" w:rsidR="00337482" w:rsidRDefault="00337482" w:rsidP="00631438"/>
    <w:p w14:paraId="2296C52C" w14:textId="77777777" w:rsidR="001E65CA" w:rsidRPr="00093BF9" w:rsidRDefault="001E65CA" w:rsidP="009F2F19">
      <w:pPr>
        <w:rPr>
          <w:rFonts w:cs="Arial"/>
          <w:color w:val="000000" w:themeColor="text1"/>
          <w:szCs w:val="24"/>
        </w:rPr>
      </w:pPr>
    </w:p>
    <w:p w14:paraId="0D16F0C5" w14:textId="77777777" w:rsidR="001E65CA" w:rsidRPr="00093BF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themeColor="text1"/>
          <w:szCs w:val="24"/>
        </w:rPr>
      </w:pPr>
      <w:r w:rsidRPr="00093BF9">
        <w:rPr>
          <w:rFonts w:cs="Arial"/>
          <w:b/>
          <w:color w:val="000000" w:themeColor="text1"/>
          <w:szCs w:val="24"/>
        </w:rPr>
        <w:t>Press Release Contact: JJ Reich</w:t>
      </w:r>
    </w:p>
    <w:p w14:paraId="441F697E" w14:textId="77777777" w:rsidR="001E65CA" w:rsidRPr="00093BF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themeColor="text1"/>
          <w:szCs w:val="24"/>
        </w:rPr>
      </w:pPr>
      <w:r w:rsidRPr="00093BF9">
        <w:rPr>
          <w:rFonts w:cs="Arial"/>
          <w:color w:val="000000" w:themeColor="text1"/>
          <w:szCs w:val="24"/>
        </w:rPr>
        <w:t>Senior Communications Manager - Firearms and Ammunition</w:t>
      </w:r>
    </w:p>
    <w:p w14:paraId="041EDBE5" w14:textId="77777777" w:rsidR="001E65CA" w:rsidRPr="00093BF9" w:rsidRDefault="001E65CA" w:rsidP="009F2F19">
      <w:pPr>
        <w:rPr>
          <w:rFonts w:cs="Arial"/>
          <w:b/>
          <w:bCs/>
          <w:color w:val="000000" w:themeColor="text1"/>
          <w:szCs w:val="24"/>
        </w:rPr>
      </w:pPr>
      <w:r w:rsidRPr="00093BF9">
        <w:rPr>
          <w:rFonts w:cs="Arial"/>
          <w:color w:val="000000" w:themeColor="text1"/>
          <w:szCs w:val="24"/>
        </w:rPr>
        <w:t xml:space="preserve">E-mail: </w:t>
      </w:r>
      <w:hyperlink r:id="rId11" w:history="1">
        <w:r w:rsidRPr="00093BF9">
          <w:rPr>
            <w:rStyle w:val="Hyperlink"/>
            <w:rFonts w:cs="Arial"/>
            <w:color w:val="000000" w:themeColor="text1"/>
            <w:szCs w:val="24"/>
          </w:rPr>
          <w:t>VistaPressroom@VistaOutdoor.com</w:t>
        </w:r>
      </w:hyperlink>
      <w:r w:rsidRPr="00093BF9">
        <w:rPr>
          <w:rFonts w:cs="Arial"/>
          <w:color w:val="000000" w:themeColor="text1"/>
          <w:szCs w:val="24"/>
        </w:rPr>
        <w:t xml:space="preserve"> </w:t>
      </w:r>
    </w:p>
    <w:p w14:paraId="2EE6A0DB" w14:textId="77777777" w:rsidR="001E65CA" w:rsidRPr="00093BF9" w:rsidRDefault="001E65CA" w:rsidP="009F2F19">
      <w:pPr>
        <w:rPr>
          <w:rFonts w:cs="Arial"/>
          <w:b/>
          <w:bCs/>
          <w:color w:val="000000" w:themeColor="text1"/>
          <w:szCs w:val="24"/>
        </w:rPr>
      </w:pPr>
    </w:p>
    <w:p w14:paraId="60B5C208" w14:textId="77777777" w:rsidR="001E65CA" w:rsidRPr="00093BF9" w:rsidRDefault="001E65CA" w:rsidP="009F2F19">
      <w:pPr>
        <w:rPr>
          <w:rFonts w:cs="Arial"/>
          <w:b/>
          <w:bCs/>
          <w:color w:val="000000" w:themeColor="text1"/>
          <w:szCs w:val="24"/>
        </w:rPr>
      </w:pPr>
    </w:p>
    <w:p w14:paraId="37E189E5" w14:textId="77777777" w:rsidR="001E65CA" w:rsidRPr="00093BF9" w:rsidRDefault="00A236BD" w:rsidP="009F2F19">
      <w:pPr>
        <w:rPr>
          <w:rFonts w:cs="Arial"/>
          <w:b/>
          <w:bCs/>
          <w:color w:val="000000" w:themeColor="text1"/>
          <w:szCs w:val="24"/>
        </w:rPr>
      </w:pPr>
      <w:r w:rsidRPr="00093BF9">
        <w:rPr>
          <w:rFonts w:cs="Arial"/>
          <w:b/>
          <w:bCs/>
          <w:color w:val="000000" w:themeColor="text1"/>
          <w:szCs w:val="24"/>
        </w:rPr>
        <w:t xml:space="preserve">About </w:t>
      </w:r>
      <w:r w:rsidR="00B45712" w:rsidRPr="00093BF9">
        <w:rPr>
          <w:rFonts w:cs="Arial"/>
          <w:b/>
          <w:bCs/>
          <w:color w:val="000000" w:themeColor="text1"/>
          <w:szCs w:val="24"/>
        </w:rPr>
        <w:t xml:space="preserve">Federal </w:t>
      </w:r>
      <w:r w:rsidR="001E65CA" w:rsidRPr="00093BF9">
        <w:rPr>
          <w:rFonts w:cs="Arial"/>
          <w:b/>
          <w:bCs/>
          <w:color w:val="000000" w:themeColor="text1"/>
          <w:szCs w:val="24"/>
        </w:rPr>
        <w:t>Ammunition</w:t>
      </w:r>
    </w:p>
    <w:p w14:paraId="6273D9A0" w14:textId="77777777" w:rsidR="001E65CA" w:rsidRPr="00093BF9" w:rsidRDefault="001E65CA" w:rsidP="009F2F19">
      <w:pPr>
        <w:rPr>
          <w:rFonts w:cs="Arial"/>
          <w:color w:val="000000" w:themeColor="text1"/>
          <w:szCs w:val="24"/>
        </w:rPr>
      </w:pPr>
      <w:r w:rsidRPr="00093BF9">
        <w:rPr>
          <w:rFonts w:cs="Arial"/>
          <w:color w:val="000000" w:themeColor="text1"/>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w:t>
      </w:r>
      <w:r w:rsidRPr="00093BF9">
        <w:rPr>
          <w:rFonts w:cs="Arial"/>
          <w:color w:val="000000" w:themeColor="text1"/>
          <w:szCs w:val="24"/>
        </w:rPr>
        <w:lastRenderedPageBreak/>
        <w:t>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170BB40" w14:textId="77777777" w:rsidR="00FA36C5" w:rsidRPr="009F2F19" w:rsidRDefault="00FA36C5" w:rsidP="009F2F19">
      <w:pPr>
        <w:rPr>
          <w:rFonts w:cs="Arial"/>
          <w:szCs w:val="24"/>
        </w:rPr>
      </w:pPr>
    </w:p>
    <w:sectPr w:rsidR="00FA36C5" w:rsidRPr="009F2F19"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40C86" w14:textId="77777777" w:rsidR="00814C39" w:rsidRDefault="00814C39">
      <w:r>
        <w:separator/>
      </w:r>
    </w:p>
  </w:endnote>
  <w:endnote w:type="continuationSeparator" w:id="0">
    <w:p w14:paraId="1E609EEA" w14:textId="77777777" w:rsidR="00814C39" w:rsidRDefault="0081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2CCC3DD9" w14:textId="77777777"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0E470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E4709">
              <w:rPr>
                <w:b/>
                <w:bCs/>
                <w:noProof/>
              </w:rPr>
              <w:t>2</w:t>
            </w:r>
            <w:r>
              <w:rPr>
                <w:b/>
                <w:bCs/>
              </w:rPr>
              <w:fldChar w:fldCharType="end"/>
            </w:r>
          </w:p>
        </w:sdtContent>
      </w:sdt>
    </w:sdtContent>
  </w:sdt>
  <w:p w14:paraId="326D7F2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B7A61" w14:textId="77777777" w:rsidR="00814C39" w:rsidRDefault="00814C39">
      <w:r>
        <w:separator/>
      </w:r>
    </w:p>
  </w:footnote>
  <w:footnote w:type="continuationSeparator" w:id="0">
    <w:p w14:paraId="5A336AB2" w14:textId="77777777" w:rsidR="00814C39" w:rsidRDefault="00814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7365F"/>
    <w:rsid w:val="00074A37"/>
    <w:rsid w:val="00075DD1"/>
    <w:rsid w:val="000777EE"/>
    <w:rsid w:val="0008122B"/>
    <w:rsid w:val="00082079"/>
    <w:rsid w:val="000851D6"/>
    <w:rsid w:val="000858B4"/>
    <w:rsid w:val="0008653B"/>
    <w:rsid w:val="00091A08"/>
    <w:rsid w:val="00093BF9"/>
    <w:rsid w:val="00097E5A"/>
    <w:rsid w:val="000A485F"/>
    <w:rsid w:val="000C07B8"/>
    <w:rsid w:val="000C5525"/>
    <w:rsid w:val="000C5F04"/>
    <w:rsid w:val="000C5FC6"/>
    <w:rsid w:val="000C666D"/>
    <w:rsid w:val="000C6CEB"/>
    <w:rsid w:val="000C7FF7"/>
    <w:rsid w:val="000D0311"/>
    <w:rsid w:val="000D64A8"/>
    <w:rsid w:val="000D7E43"/>
    <w:rsid w:val="000E0552"/>
    <w:rsid w:val="000E3362"/>
    <w:rsid w:val="000E435B"/>
    <w:rsid w:val="000E44A2"/>
    <w:rsid w:val="000E4709"/>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6B05"/>
    <w:rsid w:val="00167CDA"/>
    <w:rsid w:val="00170137"/>
    <w:rsid w:val="00170AA7"/>
    <w:rsid w:val="001755C3"/>
    <w:rsid w:val="00175EEB"/>
    <w:rsid w:val="00176E99"/>
    <w:rsid w:val="00180ECF"/>
    <w:rsid w:val="001864F4"/>
    <w:rsid w:val="00187044"/>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7FA0"/>
    <w:rsid w:val="00200A2E"/>
    <w:rsid w:val="0020112A"/>
    <w:rsid w:val="002012A1"/>
    <w:rsid w:val="002039BE"/>
    <w:rsid w:val="0020403F"/>
    <w:rsid w:val="002043A0"/>
    <w:rsid w:val="00210408"/>
    <w:rsid w:val="00210B00"/>
    <w:rsid w:val="002159F1"/>
    <w:rsid w:val="002167EB"/>
    <w:rsid w:val="0021710C"/>
    <w:rsid w:val="00222373"/>
    <w:rsid w:val="00226A69"/>
    <w:rsid w:val="00231FBB"/>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70181"/>
    <w:rsid w:val="00283289"/>
    <w:rsid w:val="00284049"/>
    <w:rsid w:val="00290E5F"/>
    <w:rsid w:val="002917B3"/>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37482"/>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BC"/>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6159"/>
    <w:rsid w:val="003F7A92"/>
    <w:rsid w:val="00400670"/>
    <w:rsid w:val="004018D9"/>
    <w:rsid w:val="00403D50"/>
    <w:rsid w:val="004042D9"/>
    <w:rsid w:val="00405C49"/>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11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3AAD"/>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1FE7"/>
    <w:rsid w:val="005827A2"/>
    <w:rsid w:val="005829EA"/>
    <w:rsid w:val="005844B4"/>
    <w:rsid w:val="005849A2"/>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070E"/>
    <w:rsid w:val="00610558"/>
    <w:rsid w:val="0061455B"/>
    <w:rsid w:val="00616161"/>
    <w:rsid w:val="00616171"/>
    <w:rsid w:val="00617AF4"/>
    <w:rsid w:val="00617EBE"/>
    <w:rsid w:val="00621371"/>
    <w:rsid w:val="006222EF"/>
    <w:rsid w:val="00623FA2"/>
    <w:rsid w:val="00624A14"/>
    <w:rsid w:val="0062505A"/>
    <w:rsid w:val="00625E33"/>
    <w:rsid w:val="00627031"/>
    <w:rsid w:val="006313A1"/>
    <w:rsid w:val="00631438"/>
    <w:rsid w:val="006327B3"/>
    <w:rsid w:val="00641710"/>
    <w:rsid w:val="00641E59"/>
    <w:rsid w:val="006438A8"/>
    <w:rsid w:val="006608D8"/>
    <w:rsid w:val="00660EC4"/>
    <w:rsid w:val="006640FC"/>
    <w:rsid w:val="00673018"/>
    <w:rsid w:val="0067303B"/>
    <w:rsid w:val="00673D30"/>
    <w:rsid w:val="006748FE"/>
    <w:rsid w:val="00676481"/>
    <w:rsid w:val="006817C0"/>
    <w:rsid w:val="00683466"/>
    <w:rsid w:val="00690EF4"/>
    <w:rsid w:val="0069138D"/>
    <w:rsid w:val="00691DB9"/>
    <w:rsid w:val="00692B81"/>
    <w:rsid w:val="006976FC"/>
    <w:rsid w:val="006A140F"/>
    <w:rsid w:val="006B11FE"/>
    <w:rsid w:val="006B18B4"/>
    <w:rsid w:val="006B3686"/>
    <w:rsid w:val="006B4F30"/>
    <w:rsid w:val="006B5F05"/>
    <w:rsid w:val="006B6B5D"/>
    <w:rsid w:val="006C5F01"/>
    <w:rsid w:val="006C76FC"/>
    <w:rsid w:val="006D0224"/>
    <w:rsid w:val="006D0E06"/>
    <w:rsid w:val="006D1BA4"/>
    <w:rsid w:val="006D3B18"/>
    <w:rsid w:val="006D3E99"/>
    <w:rsid w:val="006E0EC5"/>
    <w:rsid w:val="006E18E4"/>
    <w:rsid w:val="006E1F39"/>
    <w:rsid w:val="006E73D4"/>
    <w:rsid w:val="006F41A9"/>
    <w:rsid w:val="006F56A7"/>
    <w:rsid w:val="006F6F7F"/>
    <w:rsid w:val="006F7676"/>
    <w:rsid w:val="00700116"/>
    <w:rsid w:val="0070019E"/>
    <w:rsid w:val="00702657"/>
    <w:rsid w:val="007028C7"/>
    <w:rsid w:val="00704815"/>
    <w:rsid w:val="00704EA0"/>
    <w:rsid w:val="007050C3"/>
    <w:rsid w:val="007060ED"/>
    <w:rsid w:val="00712DDE"/>
    <w:rsid w:val="00712E07"/>
    <w:rsid w:val="007175A9"/>
    <w:rsid w:val="007204C9"/>
    <w:rsid w:val="00720B98"/>
    <w:rsid w:val="00727A81"/>
    <w:rsid w:val="007325DB"/>
    <w:rsid w:val="0073303B"/>
    <w:rsid w:val="007405F1"/>
    <w:rsid w:val="00741A0B"/>
    <w:rsid w:val="00742DA9"/>
    <w:rsid w:val="007440BC"/>
    <w:rsid w:val="00744A7B"/>
    <w:rsid w:val="00746A86"/>
    <w:rsid w:val="007542BF"/>
    <w:rsid w:val="00756EA0"/>
    <w:rsid w:val="007626FA"/>
    <w:rsid w:val="00767C34"/>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2CB0"/>
    <w:rsid w:val="007F308A"/>
    <w:rsid w:val="007F66E3"/>
    <w:rsid w:val="007F6801"/>
    <w:rsid w:val="00800053"/>
    <w:rsid w:val="008008DD"/>
    <w:rsid w:val="00800BF6"/>
    <w:rsid w:val="00804122"/>
    <w:rsid w:val="00806D90"/>
    <w:rsid w:val="00811B68"/>
    <w:rsid w:val="00811BD4"/>
    <w:rsid w:val="008120FC"/>
    <w:rsid w:val="00812C28"/>
    <w:rsid w:val="00813DA0"/>
    <w:rsid w:val="00813E9A"/>
    <w:rsid w:val="00814C39"/>
    <w:rsid w:val="00817116"/>
    <w:rsid w:val="00820800"/>
    <w:rsid w:val="00821CED"/>
    <w:rsid w:val="0082283A"/>
    <w:rsid w:val="0082512A"/>
    <w:rsid w:val="00825EC1"/>
    <w:rsid w:val="00832351"/>
    <w:rsid w:val="00837CD5"/>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620"/>
    <w:rsid w:val="00887CD8"/>
    <w:rsid w:val="0089008B"/>
    <w:rsid w:val="00892124"/>
    <w:rsid w:val="00893A04"/>
    <w:rsid w:val="008966C8"/>
    <w:rsid w:val="00896CE8"/>
    <w:rsid w:val="008A72C4"/>
    <w:rsid w:val="008B37C8"/>
    <w:rsid w:val="008B3E98"/>
    <w:rsid w:val="008B5270"/>
    <w:rsid w:val="008B7F73"/>
    <w:rsid w:val="008C2E3E"/>
    <w:rsid w:val="008C52B3"/>
    <w:rsid w:val="008C7C67"/>
    <w:rsid w:val="008D32CD"/>
    <w:rsid w:val="008E017C"/>
    <w:rsid w:val="008E4322"/>
    <w:rsid w:val="008E6150"/>
    <w:rsid w:val="008F190B"/>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778"/>
    <w:rsid w:val="0095608D"/>
    <w:rsid w:val="009611D4"/>
    <w:rsid w:val="00962B7F"/>
    <w:rsid w:val="00963A5F"/>
    <w:rsid w:val="0097477D"/>
    <w:rsid w:val="0097511D"/>
    <w:rsid w:val="009857E0"/>
    <w:rsid w:val="00986C8A"/>
    <w:rsid w:val="009876D7"/>
    <w:rsid w:val="00990AF1"/>
    <w:rsid w:val="009932DD"/>
    <w:rsid w:val="009978F2"/>
    <w:rsid w:val="009A03E1"/>
    <w:rsid w:val="009A0CE1"/>
    <w:rsid w:val="009A66BA"/>
    <w:rsid w:val="009B0853"/>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457"/>
    <w:rsid w:val="00A66A0D"/>
    <w:rsid w:val="00A674F8"/>
    <w:rsid w:val="00A747E1"/>
    <w:rsid w:val="00A81FC7"/>
    <w:rsid w:val="00A826F8"/>
    <w:rsid w:val="00A901D6"/>
    <w:rsid w:val="00A90608"/>
    <w:rsid w:val="00A935AB"/>
    <w:rsid w:val="00A94CFF"/>
    <w:rsid w:val="00A94EA2"/>
    <w:rsid w:val="00A96376"/>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4F35"/>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5712"/>
    <w:rsid w:val="00B45B6B"/>
    <w:rsid w:val="00B5324B"/>
    <w:rsid w:val="00B62699"/>
    <w:rsid w:val="00B67B22"/>
    <w:rsid w:val="00B713DF"/>
    <w:rsid w:val="00B73CD9"/>
    <w:rsid w:val="00B85079"/>
    <w:rsid w:val="00B86C40"/>
    <w:rsid w:val="00B915C1"/>
    <w:rsid w:val="00B958BF"/>
    <w:rsid w:val="00B97442"/>
    <w:rsid w:val="00BA0008"/>
    <w:rsid w:val="00BA03CA"/>
    <w:rsid w:val="00BA070E"/>
    <w:rsid w:val="00BA2F9F"/>
    <w:rsid w:val="00BA38E2"/>
    <w:rsid w:val="00BA493B"/>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061D"/>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7C4"/>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17C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66398"/>
    <w:rsid w:val="00D76D66"/>
    <w:rsid w:val="00D8049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2E69"/>
    <w:rsid w:val="00E03F71"/>
    <w:rsid w:val="00E04FC0"/>
    <w:rsid w:val="00E10A04"/>
    <w:rsid w:val="00E11465"/>
    <w:rsid w:val="00E17409"/>
    <w:rsid w:val="00E17528"/>
    <w:rsid w:val="00E22588"/>
    <w:rsid w:val="00E246C3"/>
    <w:rsid w:val="00E24E19"/>
    <w:rsid w:val="00E253FB"/>
    <w:rsid w:val="00E30B9E"/>
    <w:rsid w:val="00E3361B"/>
    <w:rsid w:val="00E340F2"/>
    <w:rsid w:val="00E46E1D"/>
    <w:rsid w:val="00E474A5"/>
    <w:rsid w:val="00E51E2C"/>
    <w:rsid w:val="00E53490"/>
    <w:rsid w:val="00E5362B"/>
    <w:rsid w:val="00E541B6"/>
    <w:rsid w:val="00E554D5"/>
    <w:rsid w:val="00E56BD6"/>
    <w:rsid w:val="00E6416B"/>
    <w:rsid w:val="00E64ACB"/>
    <w:rsid w:val="00E658D6"/>
    <w:rsid w:val="00E670BB"/>
    <w:rsid w:val="00E67419"/>
    <w:rsid w:val="00E67E34"/>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18BE"/>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B7742"/>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6BC36"/>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490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26179316">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federalpremium.com/podca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DF4D8-40E6-483E-977B-CA1643AC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2938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2016-11-30T19:44:00Z</cp:lastPrinted>
  <dcterms:created xsi:type="dcterms:W3CDTF">2019-12-05T00:11:00Z</dcterms:created>
  <dcterms:modified xsi:type="dcterms:W3CDTF">2019-12-18T21:32:00Z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